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2D5D6" w14:textId="059E7ECB" w:rsidR="00553DC1" w:rsidRPr="00553DC1" w:rsidRDefault="00553DC1" w:rsidP="00553DC1">
      <w:pPr>
        <w:pStyle w:val="Titre1"/>
        <w:jc w:val="both"/>
        <w:rPr>
          <w:rFonts w:ascii="Helvetica" w:hAnsi="Helvetica" w:cs="Helvetica"/>
          <w:b/>
          <w:bCs/>
          <w:color w:val="262626"/>
          <w:sz w:val="36"/>
          <w:szCs w:val="36"/>
          <w:lang w:val="fr-FR"/>
        </w:rPr>
      </w:pPr>
      <w:r w:rsidRPr="00553DC1">
        <w:rPr>
          <w:rFonts w:ascii="Helvetica" w:hAnsi="Helvetica" w:cs="Helvetica"/>
          <w:b/>
          <w:bCs/>
          <w:color w:val="262626"/>
          <w:sz w:val="36"/>
          <w:szCs w:val="36"/>
          <w:lang w:val="fr-FR"/>
        </w:rPr>
        <w:t>LDLC.com toujours plus ambitieux pour son réseau physique</w:t>
      </w:r>
    </w:p>
    <w:p w14:paraId="7DD5A002" w14:textId="3B543F6C" w:rsidR="00553DC1" w:rsidRPr="00553DC1" w:rsidRDefault="00553DC1" w:rsidP="00553DC1">
      <w:pPr>
        <w:shd w:val="clear" w:color="auto" w:fill="FFFFFF"/>
        <w:spacing w:after="525" w:line="240" w:lineRule="auto"/>
        <w:contextualSpacing/>
        <w:jc w:val="both"/>
        <w:outlineLvl w:val="1"/>
        <w:rPr>
          <w:rFonts w:ascii="Arial" w:eastAsia="Times New Roman" w:hAnsi="Arial" w:cs="Arial"/>
          <w:b/>
          <w:bCs/>
          <w:color w:val="262626"/>
          <w:sz w:val="24"/>
          <w:szCs w:val="24"/>
          <w:lang w:val="fr-FR"/>
        </w:rPr>
      </w:pPr>
      <w:r w:rsidRPr="00553DC1">
        <w:rPr>
          <w:rFonts w:ascii="Arial" w:eastAsia="Times New Roman" w:hAnsi="Arial" w:cs="Arial"/>
          <w:b/>
          <w:bCs/>
          <w:color w:val="262626"/>
          <w:sz w:val="24"/>
          <w:szCs w:val="24"/>
          <w:lang w:val="fr-FR"/>
        </w:rPr>
        <w:t>De ses premiers pas sur le web en 1997 à aujourd'hui, ce groupe spécialisé dans la distribution de produits high-tech a fait du chemin. A contre-courant des tendances dans le commerce, LDLC fait plus que jamais le pari du magasin et de l'</w:t>
      </w:r>
      <w:proofErr w:type="spellStart"/>
      <w:r w:rsidRPr="00553DC1">
        <w:rPr>
          <w:rFonts w:ascii="Arial" w:eastAsia="Times New Roman" w:hAnsi="Arial" w:cs="Arial"/>
          <w:b/>
          <w:bCs/>
          <w:color w:val="262626"/>
          <w:sz w:val="24"/>
          <w:szCs w:val="24"/>
          <w:lang w:val="fr-FR"/>
        </w:rPr>
        <w:t>omnicanalité</w:t>
      </w:r>
      <w:proofErr w:type="spellEnd"/>
      <w:r w:rsidRPr="00553DC1">
        <w:rPr>
          <w:rFonts w:ascii="Arial" w:eastAsia="Times New Roman" w:hAnsi="Arial" w:cs="Arial"/>
          <w:b/>
          <w:bCs/>
          <w:color w:val="262626"/>
          <w:sz w:val="24"/>
          <w:szCs w:val="24"/>
          <w:lang w:val="fr-FR"/>
        </w:rPr>
        <w:t>.</w:t>
      </w:r>
    </w:p>
    <w:p w14:paraId="07687866" w14:textId="615270A0" w:rsidR="00553DC1" w:rsidRDefault="00553DC1" w:rsidP="00553DC1">
      <w:pPr>
        <w:shd w:val="clear" w:color="auto" w:fill="FFFFFF"/>
        <w:spacing w:before="100" w:beforeAutospacing="1" w:after="100" w:afterAutospacing="1" w:line="240" w:lineRule="auto"/>
        <w:contextualSpacing/>
        <w:jc w:val="both"/>
        <w:rPr>
          <w:noProof/>
          <w:lang w:val="fr-FR"/>
        </w:rPr>
      </w:pPr>
      <w:r w:rsidRPr="00553DC1">
        <w:rPr>
          <w:rFonts w:ascii="Arial" w:eastAsia="Times New Roman" w:hAnsi="Arial" w:cs="Arial"/>
          <w:color w:val="262626"/>
          <w:sz w:val="24"/>
          <w:szCs w:val="24"/>
          <w:lang w:val="fr-FR"/>
        </w:rPr>
        <w:t>Bien que née sur le web il y a vingt ans, cette enseigne spécialisée dans la vente de produits high-tech a fait le pari d'</w:t>
      </w:r>
      <w:r w:rsidRPr="00553DC1">
        <w:rPr>
          <w:rFonts w:ascii="Arial" w:eastAsia="Times New Roman" w:hAnsi="Arial" w:cs="Arial"/>
          <w:b/>
          <w:bCs/>
          <w:color w:val="262626"/>
          <w:sz w:val="24"/>
          <w:szCs w:val="24"/>
          <w:lang w:val="fr-FR"/>
        </w:rPr>
        <w:t>ouvrir des magasins en parallèle de son activité e-commerce</w:t>
      </w:r>
      <w:r w:rsidRPr="00553DC1">
        <w:rPr>
          <w:rFonts w:ascii="Arial" w:eastAsia="Times New Roman" w:hAnsi="Arial" w:cs="Arial"/>
          <w:color w:val="262626"/>
          <w:sz w:val="24"/>
          <w:szCs w:val="24"/>
          <w:lang w:val="fr-FR"/>
        </w:rPr>
        <w:t>. Et elle compte bien poursuivre ces prochaines années sa stratégie d'ouverture de nouveaux points de vente physiques.</w:t>
      </w:r>
      <w:r w:rsidRPr="00553DC1">
        <w:rPr>
          <w:noProof/>
          <w:lang w:val="fr-FR"/>
        </w:rPr>
        <w:t xml:space="preserve"> </w:t>
      </w:r>
    </w:p>
    <w:p w14:paraId="5C2CE388" w14:textId="01AD638C" w:rsidR="00553DC1" w:rsidRDefault="00553DC1" w:rsidP="00553DC1">
      <w:pPr>
        <w:shd w:val="clear" w:color="auto" w:fill="FFFFFF"/>
        <w:spacing w:before="100" w:beforeAutospacing="1" w:after="100" w:afterAutospacing="1" w:line="240" w:lineRule="auto"/>
        <w:contextualSpacing/>
        <w:jc w:val="both"/>
        <w:rPr>
          <w:rFonts w:ascii="Arial" w:eastAsia="Times New Roman" w:hAnsi="Arial" w:cs="Arial"/>
          <w:color w:val="262626"/>
          <w:sz w:val="24"/>
          <w:szCs w:val="24"/>
          <w:lang w:val="fr-FR"/>
        </w:rPr>
      </w:pPr>
    </w:p>
    <w:p w14:paraId="4E57640E" w14:textId="319FD0C5" w:rsidR="00553DC1" w:rsidRPr="00553DC1" w:rsidRDefault="00553DC1" w:rsidP="00553DC1">
      <w:pPr>
        <w:shd w:val="clear" w:color="auto" w:fill="FFFFFF"/>
        <w:spacing w:before="100" w:beforeAutospacing="1" w:after="100" w:afterAutospacing="1" w:line="240" w:lineRule="auto"/>
        <w:contextualSpacing/>
        <w:jc w:val="both"/>
        <w:rPr>
          <w:rFonts w:ascii="Arial" w:eastAsia="Times New Roman" w:hAnsi="Arial" w:cs="Arial"/>
          <w:color w:val="262626"/>
          <w:sz w:val="24"/>
          <w:szCs w:val="24"/>
          <w:lang w:val="fr-FR"/>
        </w:rPr>
      </w:pPr>
      <w:r w:rsidRPr="00553DC1">
        <w:rPr>
          <w:rStyle w:val="meta-author"/>
          <w:rFonts w:ascii="Source Sans Pro" w:hAnsi="Source Sans Pro"/>
          <w:b/>
          <w:bCs/>
          <w:caps/>
          <w:noProof/>
          <w:color w:val="262626"/>
          <w:sz w:val="20"/>
          <w:szCs w:val="20"/>
          <w:shd w:val="clear" w:color="auto" w:fill="FFFFFF"/>
        </w:rPr>
        <mc:AlternateContent>
          <mc:Choice Requires="wps">
            <w:drawing>
              <wp:anchor distT="45720" distB="45720" distL="114300" distR="114300" simplePos="0" relativeHeight="251660288" behindDoc="0" locked="0" layoutInCell="1" allowOverlap="1" wp14:anchorId="2B02A233" wp14:editId="28662B64">
                <wp:simplePos x="0" y="0"/>
                <wp:positionH relativeFrom="column">
                  <wp:posOffset>3689985</wp:posOffset>
                </wp:positionH>
                <wp:positionV relativeFrom="paragraph">
                  <wp:posOffset>80010</wp:posOffset>
                </wp:positionV>
                <wp:extent cx="3171825" cy="209550"/>
                <wp:effectExtent l="0" t="0" r="0" b="0"/>
                <wp:wrapThrough wrapText="bothSides">
                  <wp:wrapPolygon edited="0">
                    <wp:start x="389" y="0"/>
                    <wp:lineTo x="389" y="19636"/>
                    <wp:lineTo x="21146" y="19636"/>
                    <wp:lineTo x="21146" y="0"/>
                    <wp:lineTo x="389"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9550"/>
                        </a:xfrm>
                        <a:prstGeom prst="rect">
                          <a:avLst/>
                        </a:prstGeom>
                        <a:noFill/>
                        <a:ln w="9525">
                          <a:noFill/>
                          <a:miter lim="800000"/>
                          <a:headEnd/>
                          <a:tailEnd/>
                        </a:ln>
                      </wps:spPr>
                      <wps:txbx>
                        <w:txbxContent>
                          <w:p w14:paraId="11161109" w14:textId="658E66FF" w:rsidR="00553DC1" w:rsidRPr="00553DC1" w:rsidRDefault="00553DC1">
                            <w:pPr>
                              <w:rPr>
                                <w:sz w:val="16"/>
                                <w:szCs w:val="16"/>
                                <w:lang w:val="fr-FR"/>
                              </w:rPr>
                            </w:pPr>
                            <w:r w:rsidRPr="00553DC1">
                              <w:rPr>
                                <w:rFonts w:ascii="Source Sans Pro" w:hAnsi="Source Sans Pro"/>
                                <w:color w:val="262626"/>
                                <w:sz w:val="16"/>
                                <w:szCs w:val="16"/>
                                <w:shd w:val="clear" w:color="auto" w:fill="FFFFFF"/>
                                <w:lang w:val="fr-FR"/>
                              </w:rPr>
                              <w:t>LDLC.com toujours plus ambitieux pour son réseau physique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2A233" id="_x0000_t202" coordsize="21600,21600" o:spt="202" path="m,l,21600r21600,l21600,xe">
                <v:stroke joinstyle="miter"/>
                <v:path gradientshapeok="t" o:connecttype="rect"/>
              </v:shapetype>
              <v:shape id="Zone de texte 2" o:spid="_x0000_s1026" type="#_x0000_t202" style="position:absolute;left:0;text-align:left;margin-left:290.55pt;margin-top:6.3pt;width:249.7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" filled="f" stroked="f">
                <v:textbox>
                  <w:txbxContent>
                    <w:p w14:paraId="11161109" w14:textId="658E66FF" w:rsidR="00553DC1" w:rsidRPr="00553DC1" w:rsidRDefault="00553DC1">
                      <w:pPr>
                        <w:rPr>
                          <w:sz w:val="16"/>
                          <w:szCs w:val="16"/>
                          <w:lang w:val="fr-FR"/>
                        </w:rPr>
                      </w:pPr>
                      <w:r w:rsidRPr="00553DC1">
                        <w:rPr>
                          <w:rFonts w:ascii="Source Sans Pro" w:hAnsi="Source Sans Pro"/>
                          <w:color w:val="262626"/>
                          <w:sz w:val="16"/>
                          <w:szCs w:val="16"/>
                          <w:shd w:val="clear" w:color="auto" w:fill="FFFFFF"/>
                          <w:lang w:val="fr-FR"/>
                        </w:rPr>
                        <w:t>LDLC.com toujours plus ambitieux pour son réseau physique </w:t>
                      </w:r>
                    </w:p>
                  </w:txbxContent>
                </v:textbox>
                <w10:wrap type="through"/>
              </v:shape>
            </w:pict>
          </mc:Fallback>
        </mc:AlternateContent>
      </w:r>
    </w:p>
    <w:p w14:paraId="5EA73775" w14:textId="59636C81" w:rsidR="00553DC1" w:rsidRDefault="00553DC1" w:rsidP="00553DC1">
      <w:pPr>
        <w:shd w:val="clear" w:color="auto" w:fill="FFFFFF"/>
        <w:spacing w:before="900" w:after="375" w:line="240" w:lineRule="auto"/>
        <w:contextualSpacing/>
        <w:outlineLvl w:val="2"/>
        <w:rPr>
          <w:rFonts w:ascii="Arial" w:eastAsia="Times New Roman" w:hAnsi="Arial" w:cs="Arial"/>
          <w:b/>
          <w:bCs/>
          <w:color w:val="262626"/>
          <w:sz w:val="24"/>
          <w:szCs w:val="24"/>
          <w:lang w:val="fr-FR"/>
        </w:rPr>
      </w:pPr>
      <w:r w:rsidRPr="00553DC1">
        <w:rPr>
          <w:rFonts w:ascii="Arial" w:eastAsia="Times New Roman" w:hAnsi="Arial" w:cs="Arial"/>
          <w:b/>
          <w:bCs/>
          <w:color w:val="262626"/>
          <w:sz w:val="24"/>
          <w:szCs w:val="24"/>
          <w:lang w:val="fr-FR"/>
        </w:rPr>
        <w:t>Grandir en franchise…</w:t>
      </w:r>
    </w:p>
    <w:p w14:paraId="12E51304" w14:textId="0A88E3E1" w:rsidR="00553DC1" w:rsidRPr="00553DC1" w:rsidRDefault="00553DC1" w:rsidP="00553DC1">
      <w:pPr>
        <w:shd w:val="clear" w:color="auto" w:fill="FFFFFF"/>
        <w:spacing w:before="900" w:after="375" w:line="240" w:lineRule="auto"/>
        <w:contextualSpacing/>
        <w:jc w:val="both"/>
        <w:outlineLvl w:val="2"/>
        <w:rPr>
          <w:rFonts w:ascii="Arial" w:eastAsia="Times New Roman" w:hAnsi="Arial" w:cs="Arial"/>
          <w:b/>
          <w:bCs/>
          <w:color w:val="262626"/>
          <w:sz w:val="24"/>
          <w:szCs w:val="24"/>
          <w:lang w:val="fr-FR"/>
        </w:rPr>
      </w:pPr>
      <w:r>
        <w:rPr>
          <w:noProof/>
        </w:rPr>
        <w:drawing>
          <wp:anchor distT="0" distB="0" distL="114300" distR="114300" simplePos="0" relativeHeight="251658240" behindDoc="0" locked="0" layoutInCell="1" allowOverlap="1" wp14:anchorId="5FDFDADC" wp14:editId="35BAE079">
            <wp:simplePos x="0" y="0"/>
            <wp:positionH relativeFrom="column">
              <wp:posOffset>3637280</wp:posOffset>
            </wp:positionH>
            <wp:positionV relativeFrom="paragraph">
              <wp:posOffset>53340</wp:posOffset>
            </wp:positionV>
            <wp:extent cx="3270885" cy="1743075"/>
            <wp:effectExtent l="0" t="0" r="571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0885" cy="1743075"/>
                    </a:xfrm>
                    <a:prstGeom prst="rect">
                      <a:avLst/>
                    </a:prstGeom>
                  </pic:spPr>
                </pic:pic>
              </a:graphicData>
            </a:graphic>
            <wp14:sizeRelH relativeFrom="page">
              <wp14:pctWidth>0</wp14:pctWidth>
            </wp14:sizeRelH>
            <wp14:sizeRelV relativeFrom="page">
              <wp14:pctHeight>0</wp14:pctHeight>
            </wp14:sizeRelV>
          </wp:anchor>
        </w:drawing>
      </w:r>
      <w:r w:rsidRPr="00553DC1">
        <w:rPr>
          <w:rFonts w:ascii="Arial" w:eastAsia="Times New Roman" w:hAnsi="Arial" w:cs="Arial"/>
          <w:color w:val="262626"/>
          <w:sz w:val="24"/>
          <w:szCs w:val="24"/>
          <w:lang w:val="fr-FR"/>
        </w:rPr>
        <w:t>En 2014, </w:t>
      </w:r>
      <w:hyperlink r:id="rId5" w:tgtFrame="_blank" w:history="1">
        <w:r w:rsidRPr="00553DC1">
          <w:rPr>
            <w:rFonts w:ascii="Arial" w:eastAsia="Times New Roman" w:hAnsi="Arial" w:cs="Arial"/>
            <w:b/>
            <w:bCs/>
            <w:color w:val="00A49D"/>
            <w:sz w:val="24"/>
            <w:szCs w:val="24"/>
            <w:u w:val="single"/>
            <w:lang w:val="fr-FR"/>
          </w:rPr>
          <w:t>LDLC.com</w:t>
        </w:r>
      </w:hyperlink>
      <w:r w:rsidRPr="00553DC1">
        <w:rPr>
          <w:rFonts w:ascii="Arial" w:eastAsia="Times New Roman" w:hAnsi="Arial" w:cs="Arial"/>
          <w:color w:val="262626"/>
          <w:sz w:val="24"/>
          <w:szCs w:val="24"/>
          <w:lang w:val="fr-FR"/>
        </w:rPr>
        <w:t> a choisi d'ouvrir ses premiers magasins physiques en France, complétant ainsi son offre jusqu'alors entièrement en ligne. Aujourd'hui, l'enseigne regroupe </w:t>
      </w:r>
      <w:r w:rsidRPr="00553DC1">
        <w:rPr>
          <w:rFonts w:ascii="Arial" w:eastAsia="Times New Roman" w:hAnsi="Arial" w:cs="Arial"/>
          <w:b/>
          <w:bCs/>
          <w:color w:val="262626"/>
          <w:sz w:val="24"/>
          <w:szCs w:val="24"/>
          <w:lang w:val="fr-FR"/>
        </w:rPr>
        <w:t>26 magasins</w:t>
      </w:r>
      <w:r w:rsidRPr="00553DC1">
        <w:rPr>
          <w:rFonts w:ascii="Arial" w:eastAsia="Times New Roman" w:hAnsi="Arial" w:cs="Arial"/>
          <w:color w:val="262626"/>
          <w:sz w:val="24"/>
          <w:szCs w:val="24"/>
          <w:lang w:val="fr-FR"/>
        </w:rPr>
        <w:t> en France, dont 21 sont exploités en </w:t>
      </w:r>
      <w:hyperlink r:id="rId6" w:tooltip="franchise" w:history="1">
        <w:r w:rsidRPr="00553DC1">
          <w:rPr>
            <w:rFonts w:ascii="Arial" w:eastAsia="Times New Roman" w:hAnsi="Arial" w:cs="Arial"/>
            <w:b/>
            <w:bCs/>
            <w:color w:val="00A49D"/>
            <w:sz w:val="24"/>
            <w:szCs w:val="24"/>
            <w:u w:val="single"/>
            <w:lang w:val="fr-FR"/>
          </w:rPr>
          <w:t>franchise</w:t>
        </w:r>
      </w:hyperlink>
      <w:r w:rsidRPr="00553DC1">
        <w:rPr>
          <w:rFonts w:ascii="Arial" w:eastAsia="Times New Roman" w:hAnsi="Arial" w:cs="Arial"/>
          <w:color w:val="262626"/>
          <w:sz w:val="24"/>
          <w:szCs w:val="24"/>
          <w:lang w:val="fr-FR"/>
        </w:rPr>
        <w:t>. </w:t>
      </w:r>
      <w:r w:rsidRPr="00553DC1">
        <w:rPr>
          <w:rFonts w:ascii="Arial" w:eastAsia="Times New Roman" w:hAnsi="Arial" w:cs="Arial"/>
          <w:i/>
          <w:iCs/>
          <w:color w:val="262626"/>
          <w:sz w:val="24"/>
          <w:szCs w:val="24"/>
          <w:lang w:val="fr-FR"/>
        </w:rPr>
        <w:t>« Cela fait maintenant presque quatre ans que nous exerçons le métier de franchiseur et la dynamique mise en place fonctionne bien. Nous ne regrettons pas notre choix »</w:t>
      </w:r>
      <w:r w:rsidRPr="00553DC1">
        <w:rPr>
          <w:rFonts w:ascii="Arial" w:eastAsia="Times New Roman" w:hAnsi="Arial" w:cs="Arial"/>
          <w:color w:val="262626"/>
          <w:sz w:val="24"/>
          <w:szCs w:val="24"/>
          <w:lang w:val="fr-FR"/>
        </w:rPr>
        <w:t>, explique Olivier de la Clergerie, cofondateur du groupe. Au contraire, ce mode de développement devrait même être renforcé ces prochaines années : </w:t>
      </w:r>
      <w:r w:rsidRPr="00553DC1">
        <w:rPr>
          <w:rFonts w:ascii="Arial" w:eastAsia="Times New Roman" w:hAnsi="Arial" w:cs="Arial"/>
          <w:i/>
          <w:iCs/>
          <w:color w:val="262626"/>
          <w:sz w:val="24"/>
          <w:szCs w:val="24"/>
          <w:lang w:val="fr-FR"/>
        </w:rPr>
        <w:t>« Nous allons poursuivre les ouvertures en franchise,</w:t>
      </w:r>
      <w:r w:rsidRPr="00553DC1">
        <w:rPr>
          <w:rFonts w:ascii="Arial" w:eastAsia="Times New Roman" w:hAnsi="Arial" w:cs="Arial"/>
          <w:color w:val="262626"/>
          <w:sz w:val="24"/>
          <w:szCs w:val="24"/>
          <w:lang w:val="fr-FR"/>
        </w:rPr>
        <w:t> confirme le dirigeant. </w:t>
      </w:r>
      <w:r w:rsidRPr="00553DC1">
        <w:rPr>
          <w:rFonts w:ascii="Arial" w:eastAsia="Times New Roman" w:hAnsi="Arial" w:cs="Arial"/>
          <w:i/>
          <w:iCs/>
          <w:color w:val="262626"/>
          <w:sz w:val="24"/>
          <w:szCs w:val="24"/>
          <w:lang w:val="fr-FR"/>
        </w:rPr>
        <w:t>Pour cela, nous recherchons des entrepreneurs gestionnaires, qui ont une appétence pour les produits que nous vendons. Dans le domaine de la technologie, les innovations sont nombreuses et les produits évoluent vite. Un franchisé doit pouvoir rester à la page en continu pour conseiller au mieux ses clients. »</w:t>
      </w:r>
    </w:p>
    <w:p w14:paraId="79173B45" w14:textId="4967C2C9" w:rsidR="00553DC1" w:rsidRDefault="00553DC1" w:rsidP="00553DC1">
      <w:pPr>
        <w:shd w:val="clear" w:color="auto" w:fill="FFFFFF"/>
        <w:spacing w:before="100" w:beforeAutospacing="1" w:after="100" w:afterAutospacing="1" w:line="240" w:lineRule="auto"/>
        <w:contextualSpacing/>
        <w:jc w:val="both"/>
        <w:rPr>
          <w:rFonts w:ascii="Arial" w:eastAsia="Times New Roman" w:hAnsi="Arial" w:cs="Arial"/>
          <w:color w:val="262626"/>
          <w:sz w:val="24"/>
          <w:szCs w:val="24"/>
          <w:lang w:val="fr-FR"/>
        </w:rPr>
      </w:pPr>
      <w:r w:rsidRPr="00553DC1">
        <w:rPr>
          <w:rFonts w:ascii="Arial" w:eastAsia="Times New Roman" w:hAnsi="Arial" w:cs="Arial"/>
          <w:color w:val="262626"/>
          <w:sz w:val="24"/>
          <w:szCs w:val="24"/>
          <w:lang w:val="fr-FR"/>
        </w:rPr>
        <w:t>L'objectif : </w:t>
      </w:r>
      <w:r w:rsidRPr="00553DC1">
        <w:rPr>
          <w:rFonts w:ascii="Arial" w:eastAsia="Times New Roman" w:hAnsi="Arial" w:cs="Arial"/>
          <w:b/>
          <w:bCs/>
          <w:color w:val="262626"/>
          <w:sz w:val="24"/>
          <w:szCs w:val="24"/>
          <w:lang w:val="fr-FR"/>
        </w:rPr>
        <w:t>atteindre les 100 magasins d'ici 2021</w:t>
      </w:r>
      <w:r w:rsidRPr="00553DC1">
        <w:rPr>
          <w:rFonts w:ascii="Arial" w:eastAsia="Times New Roman" w:hAnsi="Arial" w:cs="Arial"/>
          <w:color w:val="262626"/>
          <w:sz w:val="24"/>
          <w:szCs w:val="24"/>
          <w:lang w:val="fr-FR"/>
        </w:rPr>
        <w:t> et dépasser le milliard d'euros de chiffre d'affaires. </w:t>
      </w:r>
      <w:r w:rsidRPr="00553DC1">
        <w:rPr>
          <w:rFonts w:ascii="Arial" w:eastAsia="Times New Roman" w:hAnsi="Arial" w:cs="Arial"/>
          <w:i/>
          <w:iCs/>
          <w:color w:val="262626"/>
          <w:sz w:val="24"/>
          <w:szCs w:val="24"/>
          <w:lang w:val="fr-FR"/>
        </w:rPr>
        <w:t>« Pour l'instant, le réseau physique génère 10 % du chiffre d'affaires total du groupe. Nous souhaitons que ce pourcentage monte à 30 % environ d'ici quatre ans »</w:t>
      </w:r>
      <w:r w:rsidRPr="00553DC1">
        <w:rPr>
          <w:rFonts w:ascii="Arial" w:eastAsia="Times New Roman" w:hAnsi="Arial" w:cs="Arial"/>
          <w:color w:val="262626"/>
          <w:sz w:val="24"/>
          <w:szCs w:val="24"/>
          <w:lang w:val="fr-FR"/>
        </w:rPr>
        <w:t>, ajoute Olivier de la Clergerie.</w:t>
      </w:r>
    </w:p>
    <w:p w14:paraId="2CA885BE" w14:textId="77777777" w:rsidR="00553DC1" w:rsidRPr="00553DC1" w:rsidRDefault="00553DC1" w:rsidP="00553DC1">
      <w:pPr>
        <w:shd w:val="clear" w:color="auto" w:fill="FFFFFF"/>
        <w:spacing w:before="100" w:beforeAutospacing="1" w:after="100" w:afterAutospacing="1" w:line="240" w:lineRule="auto"/>
        <w:contextualSpacing/>
        <w:jc w:val="both"/>
        <w:rPr>
          <w:rFonts w:ascii="Arial" w:eastAsia="Times New Roman" w:hAnsi="Arial" w:cs="Arial"/>
          <w:color w:val="262626"/>
          <w:sz w:val="24"/>
          <w:szCs w:val="24"/>
          <w:lang w:val="fr-FR"/>
        </w:rPr>
      </w:pPr>
    </w:p>
    <w:p w14:paraId="49F8B813" w14:textId="77777777" w:rsidR="00553DC1" w:rsidRDefault="00553DC1" w:rsidP="00553DC1">
      <w:pPr>
        <w:shd w:val="clear" w:color="auto" w:fill="FFFFFF"/>
        <w:spacing w:before="900" w:after="375" w:line="240" w:lineRule="auto"/>
        <w:contextualSpacing/>
        <w:jc w:val="both"/>
        <w:outlineLvl w:val="2"/>
        <w:rPr>
          <w:rFonts w:ascii="Arial" w:eastAsia="Times New Roman" w:hAnsi="Arial" w:cs="Arial"/>
          <w:b/>
          <w:bCs/>
          <w:color w:val="262626"/>
          <w:sz w:val="24"/>
          <w:szCs w:val="24"/>
          <w:lang w:val="fr-FR"/>
        </w:rPr>
      </w:pPr>
      <w:r w:rsidRPr="00553DC1">
        <w:rPr>
          <w:rFonts w:ascii="Arial" w:eastAsia="Times New Roman" w:hAnsi="Arial" w:cs="Arial"/>
          <w:b/>
          <w:bCs/>
          <w:color w:val="262626"/>
          <w:sz w:val="24"/>
          <w:szCs w:val="24"/>
          <w:lang w:val="fr-FR"/>
        </w:rPr>
        <w:t>… et à l'international</w:t>
      </w:r>
    </w:p>
    <w:p w14:paraId="25E99207" w14:textId="40554D9A" w:rsidR="00553DC1" w:rsidRDefault="00553DC1" w:rsidP="00553DC1">
      <w:pPr>
        <w:shd w:val="clear" w:color="auto" w:fill="FFFFFF"/>
        <w:spacing w:before="900" w:after="375" w:line="240" w:lineRule="auto"/>
        <w:contextualSpacing/>
        <w:jc w:val="both"/>
        <w:outlineLvl w:val="2"/>
        <w:rPr>
          <w:rFonts w:ascii="Arial" w:eastAsia="Times New Roman" w:hAnsi="Arial" w:cs="Arial"/>
          <w:color w:val="262626"/>
          <w:sz w:val="24"/>
          <w:szCs w:val="24"/>
          <w:lang w:val="fr-FR"/>
        </w:rPr>
      </w:pPr>
      <w:r w:rsidRPr="00553DC1">
        <w:rPr>
          <w:rFonts w:ascii="Arial" w:eastAsia="Times New Roman" w:hAnsi="Arial" w:cs="Arial"/>
          <w:color w:val="262626"/>
          <w:sz w:val="24"/>
          <w:szCs w:val="24"/>
          <w:lang w:val="fr-FR"/>
        </w:rPr>
        <w:t>L'inauguration de magasins devrait aussi se poursuivre au-delà des frontières nationales. LDLC. com ouvrira en effet prochainement son </w:t>
      </w:r>
      <w:hyperlink r:id="rId7" w:tgtFrame="_blank" w:history="1">
        <w:r w:rsidRPr="00553DC1">
          <w:rPr>
            <w:rFonts w:ascii="Arial" w:eastAsia="Times New Roman" w:hAnsi="Arial" w:cs="Arial"/>
            <w:b/>
            <w:bCs/>
            <w:color w:val="00A49D"/>
            <w:sz w:val="24"/>
            <w:szCs w:val="24"/>
            <w:u w:val="single"/>
            <w:lang w:val="fr-FR"/>
          </w:rPr>
          <w:t>premier point de vente à Barcelone</w:t>
        </w:r>
      </w:hyperlink>
      <w:r w:rsidRPr="00553DC1">
        <w:rPr>
          <w:rFonts w:ascii="Arial" w:eastAsia="Times New Roman" w:hAnsi="Arial" w:cs="Arial"/>
          <w:color w:val="262626"/>
          <w:sz w:val="24"/>
          <w:szCs w:val="24"/>
          <w:lang w:val="fr-FR"/>
        </w:rPr>
        <w:t> . Exploité en propre, ce premier site servira de test à un éventuel déploiement dans le reste de l'Espagne, puis à l'échelle européenne. </w:t>
      </w:r>
      <w:r w:rsidRPr="00553DC1">
        <w:rPr>
          <w:rFonts w:ascii="Arial" w:eastAsia="Times New Roman" w:hAnsi="Arial" w:cs="Arial"/>
          <w:i/>
          <w:iCs/>
          <w:color w:val="262626"/>
          <w:sz w:val="24"/>
          <w:szCs w:val="24"/>
          <w:lang w:val="fr-FR"/>
        </w:rPr>
        <w:t>« Nous sommes déjà présents en Espagne, en Suisse et en Belgique via notre activité e-commerce et, comme en France, il nous semble pertinent d'ouvrir des boutiques physiques »</w:t>
      </w:r>
      <w:r w:rsidRPr="00553DC1">
        <w:rPr>
          <w:rFonts w:ascii="Arial" w:eastAsia="Times New Roman" w:hAnsi="Arial" w:cs="Arial"/>
          <w:color w:val="262626"/>
          <w:sz w:val="24"/>
          <w:szCs w:val="24"/>
          <w:lang w:val="fr-FR"/>
        </w:rPr>
        <w:t>, détaille Olivier de la Clergerie.</w:t>
      </w:r>
    </w:p>
    <w:p w14:paraId="238EDCD2" w14:textId="77777777" w:rsidR="00553DC1" w:rsidRPr="00553DC1" w:rsidRDefault="00553DC1" w:rsidP="00553DC1">
      <w:pPr>
        <w:shd w:val="clear" w:color="auto" w:fill="FFFFFF"/>
        <w:spacing w:before="900" w:after="375" w:line="240" w:lineRule="auto"/>
        <w:contextualSpacing/>
        <w:jc w:val="both"/>
        <w:outlineLvl w:val="2"/>
        <w:rPr>
          <w:rFonts w:ascii="Arial" w:eastAsia="Times New Roman" w:hAnsi="Arial" w:cs="Arial"/>
          <w:color w:val="262626"/>
          <w:sz w:val="24"/>
          <w:szCs w:val="24"/>
          <w:lang w:val="fr-FR"/>
        </w:rPr>
      </w:pPr>
    </w:p>
    <w:p w14:paraId="0C93E320" w14:textId="77777777" w:rsidR="00553DC1" w:rsidRPr="00553DC1" w:rsidRDefault="00553DC1" w:rsidP="00553DC1">
      <w:pPr>
        <w:shd w:val="clear" w:color="auto" w:fill="FFFFFF"/>
        <w:spacing w:before="900" w:after="375" w:line="240" w:lineRule="auto"/>
        <w:contextualSpacing/>
        <w:jc w:val="both"/>
        <w:outlineLvl w:val="2"/>
        <w:rPr>
          <w:rFonts w:ascii="Arial" w:eastAsia="Times New Roman" w:hAnsi="Arial" w:cs="Arial"/>
          <w:b/>
          <w:bCs/>
          <w:color w:val="262626"/>
          <w:sz w:val="24"/>
          <w:szCs w:val="24"/>
          <w:lang w:val="fr-FR"/>
        </w:rPr>
      </w:pPr>
      <w:r w:rsidRPr="00553DC1">
        <w:rPr>
          <w:rFonts w:ascii="Arial" w:eastAsia="Times New Roman" w:hAnsi="Arial" w:cs="Arial"/>
          <w:b/>
          <w:bCs/>
          <w:color w:val="262626"/>
          <w:sz w:val="24"/>
          <w:szCs w:val="24"/>
          <w:lang w:val="fr-FR"/>
        </w:rPr>
        <w:t>L'humain au cœur des magasins</w:t>
      </w:r>
    </w:p>
    <w:p w14:paraId="207CE82B" w14:textId="77777777" w:rsidR="00553DC1" w:rsidRPr="00553DC1" w:rsidRDefault="00553DC1" w:rsidP="00553DC1">
      <w:pPr>
        <w:shd w:val="clear" w:color="auto" w:fill="FFFFFF"/>
        <w:spacing w:before="100" w:beforeAutospacing="1" w:after="100" w:afterAutospacing="1" w:line="240" w:lineRule="auto"/>
        <w:contextualSpacing/>
        <w:jc w:val="both"/>
        <w:rPr>
          <w:rFonts w:ascii="Arial" w:eastAsia="Times New Roman" w:hAnsi="Arial" w:cs="Arial"/>
          <w:color w:val="262626"/>
          <w:sz w:val="24"/>
          <w:szCs w:val="24"/>
          <w:lang w:val="fr-FR"/>
        </w:rPr>
      </w:pPr>
      <w:r w:rsidRPr="00553DC1">
        <w:rPr>
          <w:rFonts w:ascii="Arial" w:eastAsia="Times New Roman" w:hAnsi="Arial" w:cs="Arial"/>
          <w:color w:val="262626"/>
          <w:sz w:val="24"/>
          <w:szCs w:val="24"/>
          <w:lang w:val="fr-FR"/>
        </w:rPr>
        <w:t>Pourquoi, après avoir développé un site marchand performant, prendre le risque d'ouvrir des magasins physiques ? </w:t>
      </w:r>
      <w:r w:rsidRPr="00553DC1">
        <w:rPr>
          <w:rFonts w:ascii="Arial" w:eastAsia="Times New Roman" w:hAnsi="Arial" w:cs="Arial"/>
          <w:i/>
          <w:iCs/>
          <w:color w:val="262626"/>
          <w:sz w:val="24"/>
          <w:szCs w:val="24"/>
          <w:lang w:val="fr-FR"/>
        </w:rPr>
        <w:t>« Tout simplement pour répondre aux besoins des clients, répond le cofondateur de LDLC. com. Le magasin est un véritable lieu d'achat dans lequel le client vient chercher plusieurs services qu'il ne trouve nulle part ailleurs. C'est particulièrement vrai dans notre secteur d'activité : 80 % des produits technologiques sont achetés en boutique et non en ligne. »</w:t>
      </w:r>
      <w:r w:rsidRPr="00553DC1">
        <w:rPr>
          <w:rFonts w:ascii="Arial" w:eastAsia="Times New Roman" w:hAnsi="Arial" w:cs="Arial"/>
          <w:color w:val="262626"/>
          <w:sz w:val="24"/>
          <w:szCs w:val="24"/>
          <w:lang w:val="fr-FR"/>
        </w:rPr>
        <w:t> La relation client et l'expertise des vendeurs en magasin font toute la différence. </w:t>
      </w:r>
      <w:r w:rsidRPr="00553DC1">
        <w:rPr>
          <w:rFonts w:ascii="Arial" w:eastAsia="Times New Roman" w:hAnsi="Arial" w:cs="Arial"/>
          <w:i/>
          <w:iCs/>
          <w:color w:val="262626"/>
          <w:sz w:val="24"/>
          <w:szCs w:val="24"/>
          <w:lang w:val="fr-FR"/>
        </w:rPr>
        <w:t>« De plus en plus, on se rend compte que le tout-digital ne suffit pas et que l'avenir sera omnicanal. Pendant longtemps, beaucoup voulaient digitaliser le magasin alors que nous, au contraire, souhaitons replacer l'humain au cœur,</w:t>
      </w:r>
      <w:r w:rsidRPr="00553DC1">
        <w:rPr>
          <w:rFonts w:ascii="Arial" w:eastAsia="Times New Roman" w:hAnsi="Arial" w:cs="Arial"/>
          <w:color w:val="262626"/>
          <w:sz w:val="24"/>
          <w:szCs w:val="24"/>
          <w:lang w:val="fr-FR"/>
        </w:rPr>
        <w:t> ajoute Olivier de la Clergerie. </w:t>
      </w:r>
      <w:r w:rsidRPr="00553DC1">
        <w:rPr>
          <w:rFonts w:ascii="Arial" w:eastAsia="Times New Roman" w:hAnsi="Arial" w:cs="Arial"/>
          <w:i/>
          <w:iCs/>
          <w:color w:val="262626"/>
          <w:sz w:val="24"/>
          <w:szCs w:val="24"/>
          <w:lang w:val="fr-FR"/>
        </w:rPr>
        <w:t>Bref, créer un réseau de proximité que seul le magasin peut assurer. »</w:t>
      </w:r>
    </w:p>
    <w:p w14:paraId="1DDBB04A" w14:textId="5D6251E6" w:rsidR="00E86C1B" w:rsidRDefault="00553DC1" w:rsidP="00553DC1">
      <w:pPr>
        <w:spacing w:line="240" w:lineRule="auto"/>
        <w:contextualSpacing/>
        <w:jc w:val="both"/>
        <w:rPr>
          <w:rFonts w:ascii="Arial" w:hAnsi="Arial" w:cs="Arial"/>
          <w:sz w:val="24"/>
          <w:szCs w:val="24"/>
          <w:lang w:val="fr-FR"/>
        </w:rPr>
      </w:pPr>
    </w:p>
    <w:p w14:paraId="1FECD89F" w14:textId="50F712FA" w:rsidR="00553DC1" w:rsidRPr="00553DC1" w:rsidRDefault="00553DC1" w:rsidP="00553DC1">
      <w:pPr>
        <w:spacing w:line="240" w:lineRule="auto"/>
        <w:contextualSpacing/>
        <w:jc w:val="right"/>
        <w:rPr>
          <w:rFonts w:ascii="Arial" w:hAnsi="Arial" w:cs="Arial"/>
          <w:lang w:val="fr-FR"/>
        </w:rPr>
      </w:pPr>
      <w:r w:rsidRPr="00553DC1">
        <w:rPr>
          <w:rStyle w:val="meta-author"/>
          <w:rFonts w:ascii="Source Sans Pro" w:hAnsi="Source Sans Pro"/>
          <w:b/>
          <w:bCs/>
          <w:caps/>
          <w:color w:val="262626"/>
          <w:sz w:val="20"/>
          <w:szCs w:val="20"/>
          <w:shd w:val="clear" w:color="auto" w:fill="FFFFFF"/>
        </w:rPr>
        <w:t>JENNIFER MATAS </w:t>
      </w:r>
      <w:r w:rsidRPr="00553DC1">
        <w:rPr>
          <w:sz w:val="20"/>
          <w:szCs w:val="20"/>
        </w:rPr>
        <w:t>Le 08/11/2017</w:t>
      </w:r>
      <w:r w:rsidRPr="00553DC1">
        <w:rPr>
          <w:rFonts w:ascii="Arial" w:hAnsi="Arial" w:cs="Arial"/>
          <w:lang w:val="fr-FR"/>
        </w:rPr>
        <w:t xml:space="preserve">  </w:t>
      </w:r>
      <w:hyperlink r:id="rId8" w:history="1">
        <w:r w:rsidRPr="00553DC1">
          <w:rPr>
            <w:rStyle w:val="Lienhypertexte"/>
            <w:rFonts w:ascii="Arial" w:hAnsi="Arial" w:cs="Arial"/>
            <w:lang w:val="fr-FR"/>
          </w:rPr>
          <w:t>https://business.lesechos.fr</w:t>
        </w:r>
      </w:hyperlink>
    </w:p>
    <w:sectPr w:rsidR="00553DC1" w:rsidRPr="00553DC1" w:rsidSect="00553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C1"/>
    <w:rsid w:val="00553DC1"/>
    <w:rsid w:val="00B52BBC"/>
    <w:rsid w:val="00C9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CFCF"/>
  <w15:chartTrackingRefBased/>
  <w15:docId w15:val="{645552A6-8692-41D5-A396-ACC58196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53D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53D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3DC1"/>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53D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3DC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53DC1"/>
    <w:rPr>
      <w:b/>
      <w:bCs/>
    </w:rPr>
  </w:style>
  <w:style w:type="character" w:styleId="Lienhypertexte">
    <w:name w:val="Hyperlink"/>
    <w:basedOn w:val="Policepardfaut"/>
    <w:uiPriority w:val="99"/>
    <w:unhideWhenUsed/>
    <w:rsid w:val="00553DC1"/>
    <w:rPr>
      <w:color w:val="0000FF"/>
      <w:u w:val="single"/>
    </w:rPr>
  </w:style>
  <w:style w:type="character" w:customStyle="1" w:styleId="Titre1Car">
    <w:name w:val="Titre 1 Car"/>
    <w:basedOn w:val="Policepardfaut"/>
    <w:link w:val="Titre1"/>
    <w:uiPriority w:val="9"/>
    <w:rsid w:val="00553DC1"/>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553DC1"/>
    <w:rPr>
      <w:color w:val="605E5C"/>
      <w:shd w:val="clear" w:color="auto" w:fill="E1DFDD"/>
    </w:rPr>
  </w:style>
  <w:style w:type="character" w:customStyle="1" w:styleId="meta-author">
    <w:name w:val="meta-author"/>
    <w:basedOn w:val="Policepardfaut"/>
    <w:rsid w:val="0055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04326">
      <w:bodyDiv w:val="1"/>
      <w:marLeft w:val="0"/>
      <w:marRight w:val="0"/>
      <w:marTop w:val="0"/>
      <w:marBottom w:val="0"/>
      <w:divBdr>
        <w:top w:val="none" w:sz="0" w:space="0" w:color="auto"/>
        <w:left w:val="none" w:sz="0" w:space="0" w:color="auto"/>
        <w:bottom w:val="none" w:sz="0" w:space="0" w:color="auto"/>
        <w:right w:val="none" w:sz="0" w:space="0" w:color="auto"/>
      </w:divBdr>
      <w:divsChild>
        <w:div w:id="1023246265">
          <w:marLeft w:val="0"/>
          <w:marRight w:val="0"/>
          <w:marTop w:val="0"/>
          <w:marBottom w:val="0"/>
          <w:divBdr>
            <w:top w:val="none" w:sz="0" w:space="0" w:color="auto"/>
            <w:left w:val="none" w:sz="0" w:space="0" w:color="auto"/>
            <w:bottom w:val="none" w:sz="0" w:space="0" w:color="auto"/>
            <w:right w:val="none" w:sz="0" w:space="0" w:color="auto"/>
          </w:divBdr>
        </w:div>
      </w:divsChild>
    </w:div>
    <w:div w:id="4672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lesechos.fr" TargetMode="External"/><Relationship Id="rId3" Type="http://schemas.openxmlformats.org/officeDocument/2006/relationships/webSettings" Target="webSettings.xml"/><Relationship Id="rId7" Type="http://schemas.openxmlformats.org/officeDocument/2006/relationships/hyperlink" Target="http://www.lesechosdelafranchise.comhttps/www.lesechosdelafranchise.com/franchise-les-echos/high-tech-groupe-ldlc-va-ouvrir-un-magasin-en-espagne-52719.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utions.lesechos.fr/franchise/" TargetMode="External"/><Relationship Id="rId5" Type="http://schemas.openxmlformats.org/officeDocument/2006/relationships/hyperlink" Target="http://www.lesechosdelafranchise.comhttps/www.lesechosdelafranchise.com/franchise-ldlc-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Rubino</dc:creator>
  <cp:keywords/>
  <dc:description/>
  <cp:lastModifiedBy>Franck Rubino</cp:lastModifiedBy>
  <cp:revision>1</cp:revision>
  <dcterms:created xsi:type="dcterms:W3CDTF">2021-03-29T07:11:00Z</dcterms:created>
  <dcterms:modified xsi:type="dcterms:W3CDTF">2021-03-29T07:19:00Z</dcterms:modified>
</cp:coreProperties>
</file>